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ascii="方正小标宋简体" w:hAnsi="宋体" w:eastAsia="方正小标宋简体"/>
          <w:bCs/>
          <w:spacing w:val="6"/>
          <w:sz w:val="44"/>
          <w:szCs w:val="44"/>
        </w:rPr>
      </w:pPr>
    </w:p>
    <w:p>
      <w:pPr>
        <w:spacing w:line="680" w:lineRule="exact"/>
        <w:jc w:val="center"/>
        <w:rPr>
          <w:rFonts w:ascii="方正小标宋简体" w:hAnsi="宋体" w:eastAsia="方正小标宋简体"/>
          <w:bCs/>
          <w:spacing w:val="6"/>
          <w:sz w:val="44"/>
          <w:szCs w:val="44"/>
        </w:rPr>
      </w:pPr>
    </w:p>
    <w:p>
      <w:pPr>
        <w:spacing w:line="680" w:lineRule="exact"/>
        <w:jc w:val="center"/>
        <w:rPr>
          <w:rFonts w:ascii="方正小标宋简体" w:hAnsi="宋体" w:eastAsia="方正小标宋简体"/>
          <w:bCs/>
          <w:spacing w:val="6"/>
          <w:sz w:val="44"/>
          <w:szCs w:val="44"/>
        </w:rPr>
      </w:pPr>
    </w:p>
    <w:p>
      <w:pPr>
        <w:spacing w:line="680" w:lineRule="exact"/>
        <w:jc w:val="center"/>
        <w:rPr>
          <w:rFonts w:ascii="方正小标宋简体" w:hAnsi="宋体" w:eastAsia="方正小标宋简体"/>
          <w:bCs/>
          <w:spacing w:val="6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pacing w:val="6"/>
          <w:sz w:val="44"/>
          <w:szCs w:val="44"/>
        </w:rPr>
        <w:t>关于征集青年创业优秀项目和产品的</w:t>
      </w:r>
    </w:p>
    <w:p>
      <w:pPr>
        <w:spacing w:line="680" w:lineRule="exact"/>
        <w:jc w:val="center"/>
        <w:rPr>
          <w:rFonts w:ascii="方正小标宋简体" w:hAnsi="宋体" w:eastAsia="方正小标宋简体"/>
          <w:bCs/>
          <w:spacing w:val="6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pacing w:val="6"/>
          <w:sz w:val="44"/>
          <w:szCs w:val="44"/>
        </w:rPr>
        <w:t>通</w:t>
      </w:r>
      <w:r>
        <w:rPr>
          <w:rFonts w:ascii="方正小标宋简体" w:hAnsi="宋体" w:eastAsia="方正小标宋简体"/>
          <w:bCs/>
          <w:spacing w:val="6"/>
          <w:sz w:val="44"/>
          <w:szCs w:val="44"/>
        </w:rPr>
        <w:t xml:space="preserve">  </w:t>
      </w:r>
      <w:r>
        <w:rPr>
          <w:rFonts w:hint="eastAsia" w:ascii="方正小标宋简体" w:hAnsi="宋体" w:eastAsia="方正小标宋简体"/>
          <w:bCs/>
          <w:spacing w:val="6"/>
          <w:sz w:val="44"/>
          <w:szCs w:val="44"/>
        </w:rPr>
        <w:t>知</w:t>
      </w:r>
    </w:p>
    <w:p>
      <w:pPr>
        <w:widowControl/>
        <w:snapToGrid w:val="0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widowControl/>
        <w:snapToGrid w:val="0"/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各市州团委：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为贯彻落实党的十九大和省十三次党代会精神，进一步服务广大青年创业就业，帮助全省广大创业青年推广项目、宣传产品、对接市场、吸引融资，团省委、省人社厅、省经信委、省商务厅拟于</w:t>
      </w:r>
      <w:r>
        <w:rPr>
          <w:rFonts w:ascii="仿宋_GB2312" w:hAnsi="仿宋_GB2312" w:eastAsia="仿宋_GB2312" w:cs="仿宋_GB2312"/>
          <w:sz w:val="32"/>
          <w:szCs w:val="32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“青洽会”期间，联合青藏高原地区相关省区团委，共同举办青藏高原青年创新创业成果展，同时，通过青藏高原青年创业产品展销平台开展线上展示活动。现面向全省广泛征集青年创业优秀项目和产品，有关事宜通知如下：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一、征集范围和对象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（一）青海青年创业成果展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1.</w:t>
      </w:r>
      <w:r>
        <w:rPr>
          <w:rFonts w:hint="eastAsia" w:ascii="仿宋" w:hAnsi="仿宋" w:eastAsia="仿宋" w:cs="楷体_GB2312"/>
          <w:sz w:val="32"/>
          <w:szCs w:val="32"/>
        </w:rPr>
        <w:t>有成型产品的青海特色农牧企业、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高新技术企业、生物科技企业、文化创意企业、旅游服务企业、电子商务企业及其他类型企业；</w:t>
      </w:r>
    </w:p>
    <w:p>
      <w:pPr>
        <w:spacing w:line="58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2.</w:t>
      </w:r>
      <w:r>
        <w:rPr>
          <w:rFonts w:hint="eastAsia" w:ascii="仿宋_GB2312" w:eastAsia="仿宋_GB2312"/>
          <w:color w:val="000000"/>
          <w:sz w:val="32"/>
          <w:szCs w:val="32"/>
        </w:rPr>
        <w:t>符合国家法律法规和国家产业政策，经营规范，社会信誉良好，无不良记录，不侵犯任何第三方知识产权。</w:t>
      </w:r>
    </w:p>
    <w:p>
      <w:pPr>
        <w:spacing w:line="580" w:lineRule="exact"/>
        <w:ind w:firstLine="640" w:firstLineChars="200"/>
        <w:rPr>
          <w:rFonts w:ascii="仿宋" w:hAnsi="仿宋" w:eastAsia="仿宋" w:cs="楷体_GB2312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3.</w:t>
      </w:r>
      <w:r>
        <w:rPr>
          <w:rFonts w:hint="eastAsia" w:ascii="仿宋" w:hAnsi="仿宋" w:eastAsia="仿宋" w:cs="楷体_GB2312"/>
          <w:sz w:val="32"/>
          <w:szCs w:val="32"/>
        </w:rPr>
        <w:t>征集</w:t>
      </w:r>
      <w:r>
        <w:rPr>
          <w:rFonts w:ascii="仿宋" w:hAnsi="仿宋" w:eastAsia="仿宋" w:cs="楷体_GB2312"/>
          <w:sz w:val="32"/>
          <w:szCs w:val="32"/>
        </w:rPr>
        <w:t>50</w:t>
      </w:r>
      <w:r>
        <w:rPr>
          <w:rFonts w:hint="eastAsia" w:ascii="仿宋" w:hAnsi="仿宋" w:eastAsia="仿宋" w:cs="楷体_GB2312"/>
          <w:sz w:val="32"/>
          <w:szCs w:val="32"/>
        </w:rPr>
        <w:t>个参展项目，旨在促成项目与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北京、上海、天津、浙江、江苏、山东等</w:t>
      </w:r>
      <w:r>
        <w:rPr>
          <w:rFonts w:hint="eastAsia" w:ascii="仿宋" w:hAnsi="仿宋" w:eastAsia="仿宋" w:cs="楷体_GB2312"/>
          <w:sz w:val="32"/>
          <w:szCs w:val="32"/>
        </w:rPr>
        <w:t>省市企业家之间的交流合作。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（二）青藏高原青年创业产品展销平台</w:t>
      </w:r>
    </w:p>
    <w:p>
      <w:pPr>
        <w:spacing w:line="580" w:lineRule="exact"/>
        <w:ind w:firstLine="64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楷体_GB2312"/>
          <w:sz w:val="32"/>
          <w:szCs w:val="32"/>
        </w:rPr>
        <w:t>1.</w:t>
      </w:r>
      <w:r>
        <w:rPr>
          <w:rFonts w:hint="eastAsia" w:ascii="仿宋" w:hAnsi="仿宋" w:eastAsia="仿宋" w:cs="楷体_GB2312"/>
          <w:sz w:val="32"/>
          <w:szCs w:val="32"/>
        </w:rPr>
        <w:t>有成型产品的青海特色农牧企业、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高新技术企业、生物科技企业、文化创意企业、旅游服务企业、电子商务企业及其他类型企业；</w:t>
      </w:r>
    </w:p>
    <w:p>
      <w:pPr>
        <w:spacing w:line="580" w:lineRule="exact"/>
        <w:ind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已注册企业，</w:t>
      </w:r>
      <w:r>
        <w:rPr>
          <w:rFonts w:hint="eastAsia" w:ascii="仿宋_GB2312" w:eastAsia="仿宋_GB2312"/>
          <w:color w:val="000000"/>
          <w:sz w:val="32"/>
          <w:szCs w:val="32"/>
        </w:rPr>
        <w:t>符合国家法律法规和国家产业政策，经营规范，社会信誉良好，无不良记录，不侵犯任何第三方知识产权。</w:t>
      </w:r>
    </w:p>
    <w:p>
      <w:pPr>
        <w:spacing w:line="580" w:lineRule="exact"/>
        <w:ind w:firstLine="64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3.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有商标及其他相关资质。</w:t>
      </w: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二、提交资料要求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（一）青海青年创业成果展项目和产品要求</w:t>
      </w:r>
    </w:p>
    <w:p>
      <w:pPr>
        <w:spacing w:line="58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ascii="仿宋_GB2312" w:hAnsi="仿宋_GB2312" w:eastAsia="仿宋_GB2312" w:cs="仿宋_GB2312"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项目介绍、团队情况、目前经营状况（</w:t>
      </w:r>
      <w:r>
        <w:rPr>
          <w:rFonts w:ascii="仿宋_GB2312" w:hAnsi="仿宋_GB2312" w:eastAsia="仿宋_GB2312" w:cs="仿宋_GB2312"/>
          <w:bCs/>
          <w:sz w:val="32"/>
          <w:szCs w:val="32"/>
        </w:rPr>
        <w:t>1000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字以内）；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参展产品照片</w:t>
      </w:r>
      <w:r>
        <w:rPr>
          <w:rFonts w:ascii="仿宋_GB2312" w:hAnsi="仿宋_GB2312" w:eastAsia="仿宋_GB2312" w:cs="仿宋_GB2312"/>
          <w:bCs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至</w:t>
      </w:r>
      <w:r>
        <w:rPr>
          <w:rFonts w:ascii="仿宋_GB2312" w:hAnsi="仿宋_GB2312" w:eastAsia="仿宋_GB2312" w:cs="仿宋_GB2312"/>
          <w:bCs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张（高清）；</w:t>
      </w:r>
    </w:p>
    <w:p>
      <w:pPr>
        <w:spacing w:line="580" w:lineRule="exact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3.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参展人员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寸免冠照片（电子版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>JPG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格式，不小于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>388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×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>480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像素）；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参展时可自带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张展架。以图文方式直观展示项目核心内容；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>5.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项目征集表（见附件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）。</w:t>
      </w:r>
    </w:p>
    <w:p>
      <w:pPr>
        <w:spacing w:line="580" w:lineRule="exact"/>
        <w:ind w:firstLine="643" w:firstLineChars="200"/>
        <w:rPr>
          <w:rFonts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（二）青藏高原青年创业产品展销平台产品要求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项目介绍、团队情况、目前经营状况（</w:t>
      </w:r>
      <w:r>
        <w:rPr>
          <w:rFonts w:ascii="仿宋_GB2312" w:hAnsi="仿宋_GB2312" w:eastAsia="仿宋_GB2312" w:cs="仿宋_GB2312"/>
          <w:bCs/>
          <w:sz w:val="32"/>
          <w:szCs w:val="32"/>
        </w:rPr>
        <w:t>1000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字以内）；</w:t>
      </w:r>
    </w:p>
    <w:p>
      <w:pPr>
        <w:spacing w:line="58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2.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公司标志、产品照片</w:t>
      </w:r>
      <w:r>
        <w:rPr>
          <w:rFonts w:ascii="仿宋_GB2312" w:hAnsi="仿宋_GB2312" w:eastAsia="仿宋_GB2312" w:cs="仿宋_GB2312"/>
          <w:bCs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至</w:t>
      </w:r>
      <w:r>
        <w:rPr>
          <w:rFonts w:ascii="仿宋_GB2312" w:hAnsi="仿宋_GB2312" w:eastAsia="仿宋_GB2312" w:cs="仿宋_GB2312"/>
          <w:bCs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张（高清）、产品介绍及产品价格；</w:t>
      </w:r>
    </w:p>
    <w:p>
      <w:pPr>
        <w:spacing w:line="580" w:lineRule="exact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 3.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其他相关企业和产品资质扫描件；</w:t>
      </w:r>
    </w:p>
    <w:p>
      <w:pPr>
        <w:spacing w:line="580" w:lineRule="exact"/>
        <w:rPr>
          <w:rFonts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 xml:space="preserve">   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 xml:space="preserve"> 4.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项目征集表（见附件</w:t>
      </w:r>
      <w:r>
        <w:rPr>
          <w:rFonts w:ascii="仿宋_GB2312" w:hAnsi="仿宋_GB2312" w:eastAsia="仿宋_GB2312" w:cs="仿宋_GB2312"/>
          <w:bCs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）。</w:t>
      </w:r>
    </w:p>
    <w:p>
      <w:pPr>
        <w:spacing w:line="580" w:lineRule="exact"/>
        <w:ind w:firstLine="64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三、相关要求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此举是服务广大创业青年的重要举措，请各市州高度重视，精心推荐，每个市州至少推荐</w:t>
      </w:r>
      <w:r>
        <w:rPr>
          <w:rFonts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至</w:t>
      </w:r>
      <w:r>
        <w:rPr>
          <w:rFonts w:ascii="仿宋_GB2312" w:hAnsi="仿宋_GB2312" w:eastAsia="仿宋_GB2312" w:cs="仿宋_GB231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个本地区优秀创业项目或产品。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bCs/>
          <w:sz w:val="32"/>
          <w:szCs w:val="32"/>
        </w:rPr>
      </w:pPr>
      <w:r>
        <w:rPr>
          <w:rFonts w:ascii="仿宋_GB2312" w:hAnsi="仿宋_GB2312" w:eastAsia="仿宋_GB2312" w:cs="仿宋_GB2312"/>
          <w:bCs/>
          <w:sz w:val="32"/>
          <w:szCs w:val="32"/>
        </w:rPr>
        <w:t>2.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请各市州于</w:t>
      </w:r>
      <w:r>
        <w:rPr>
          <w:rFonts w:ascii="仿宋_GB2312" w:hAnsi="仿宋_GB2312" w:eastAsia="仿宋_GB2312" w:cs="仿宋_GB2312"/>
          <w:bCs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ascii="仿宋_GB2312" w:hAnsi="仿宋_GB2312" w:eastAsia="仿宋_GB2312" w:cs="仿宋_GB2312"/>
          <w:bCs/>
          <w:sz w:val="32"/>
          <w:szCs w:val="32"/>
        </w:rPr>
        <w:t>27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日前，将《青年</w:t>
      </w:r>
      <w:r>
        <w:rPr>
          <w:rFonts w:hint="eastAsia" w:ascii="仿宋_GB2312" w:hAnsi="仿宋_GB2312" w:eastAsia="仿宋_GB2312" w:cs="仿宋_GB2312"/>
          <w:sz w:val="32"/>
          <w:szCs w:val="32"/>
        </w:rPr>
        <w:t>创业优秀项目和产品推荐汇报表》及推荐项目相关资料（电子版）一并发至活动指定邮箱。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系</w:t>
      </w:r>
      <w:r>
        <w:rPr>
          <w:rFonts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人：韩</w:t>
      </w:r>
      <w:r>
        <w:rPr>
          <w:rFonts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  <w:r>
        <w:rPr>
          <w:rFonts w:ascii="仿宋_GB2312" w:hAnsi="仿宋_GB2312" w:eastAsia="仿宋_GB2312" w:cs="仿宋_GB2312"/>
          <w:sz w:val="32"/>
          <w:szCs w:val="32"/>
        </w:rPr>
        <w:t>0971-8062165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联系地址：青海省西宁市生物园区经四路</w:t>
      </w:r>
      <w:r>
        <w:rPr>
          <w:rFonts w:ascii="仿宋_GB2312" w:hAnsi="仿宋_GB2312" w:eastAsia="仿宋_GB2312" w:cs="仿宋_GB2312"/>
          <w:sz w:val="32"/>
          <w:szCs w:val="32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ascii="仿宋_GB2312" w:hAnsi="仿宋_GB2312" w:eastAsia="仿宋_GB2312" w:cs="仿宋_GB2312"/>
          <w:sz w:val="32"/>
          <w:szCs w:val="32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号楼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电子邮箱：</w:t>
      </w:r>
      <w:r>
        <w:rPr>
          <w:rFonts w:ascii="仿宋_GB2312" w:hAnsi="仿宋_GB2312" w:eastAsia="仿宋_GB2312" w:cs="仿宋_GB2312"/>
          <w:sz w:val="32"/>
          <w:szCs w:val="32"/>
        </w:rPr>
        <w:t>qhqncyy@163.com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：青海青年创业成果展参展项目报名表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：青藏高原青年创业产品展销平台项目报名表</w:t>
      </w:r>
    </w:p>
    <w:p>
      <w:pPr>
        <w:spacing w:line="58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青年</w:t>
      </w:r>
      <w:r>
        <w:rPr>
          <w:rFonts w:hint="eastAsia" w:ascii="仿宋_GB2312" w:hAnsi="仿宋_GB2312" w:eastAsia="仿宋_GB2312" w:cs="仿宋_GB2312"/>
          <w:sz w:val="32"/>
          <w:szCs w:val="32"/>
        </w:rPr>
        <w:t>创业项目和产品推荐汇报表</w:t>
      </w:r>
    </w:p>
    <w:p>
      <w:pPr>
        <w:spacing w:line="56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团省委青年发展部</w:t>
      </w:r>
    </w:p>
    <w:p>
      <w:pPr>
        <w:spacing w:line="56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ascii="仿宋_GB2312" w:hAnsi="仿宋_GB2312" w:eastAsia="仿宋_GB2312" w:cs="仿宋_GB2312"/>
          <w:sz w:val="32"/>
          <w:szCs w:val="32"/>
        </w:rPr>
        <w:t>2018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ascii="黑体" w:hAnsi="黑体" w:eastAsia="黑体" w:cs="仿宋_GB2312"/>
          <w:sz w:val="28"/>
          <w:szCs w:val="28"/>
        </w:rPr>
      </w:pPr>
      <w:r>
        <w:rPr>
          <w:rFonts w:hint="eastAsia" w:ascii="黑体" w:hAnsi="黑体" w:eastAsia="黑体" w:cs="仿宋_GB2312"/>
          <w:sz w:val="28"/>
          <w:szCs w:val="28"/>
        </w:rPr>
        <w:t>附件</w:t>
      </w:r>
      <w:r>
        <w:rPr>
          <w:rFonts w:ascii="黑体" w:hAnsi="黑体" w:eastAsia="黑体" w:cs="仿宋_GB2312"/>
          <w:sz w:val="28"/>
          <w:szCs w:val="28"/>
        </w:rPr>
        <w:t>1</w:t>
      </w:r>
      <w:r>
        <w:rPr>
          <w:rFonts w:hint="eastAsia" w:ascii="黑体" w:hAnsi="黑体" w:eastAsia="黑体" w:cs="仿宋_GB2312"/>
          <w:sz w:val="28"/>
          <w:szCs w:val="28"/>
        </w:rPr>
        <w:t>：</w:t>
      </w:r>
    </w:p>
    <w:p>
      <w:pPr>
        <w:spacing w:line="680" w:lineRule="exact"/>
        <w:jc w:val="center"/>
        <w:rPr>
          <w:rFonts w:ascii="仿宋_GB2312" w:hAnsi="仿宋_GB2312" w:eastAsia="仿宋_GB2312" w:cs="仿宋_GB2312"/>
          <w:sz w:val="24"/>
        </w:rPr>
      </w:pPr>
      <w:r>
        <w:rPr>
          <w:rFonts w:hint="eastAsia" w:ascii="方正小标宋简体" w:hAnsi="宋体" w:eastAsia="方正小标宋简体"/>
          <w:bCs/>
          <w:spacing w:val="6"/>
          <w:sz w:val="44"/>
          <w:szCs w:val="44"/>
        </w:rPr>
        <w:t>青海青年创业成果展项目征集表</w:t>
      </w:r>
    </w:p>
    <w:tbl>
      <w:tblPr>
        <w:tblStyle w:val="13"/>
        <w:tblpPr w:leftFromText="180" w:rightFromText="180" w:vertAnchor="text" w:horzAnchor="page" w:tblpX="1911" w:tblpY="498"/>
        <w:tblOverlap w:val="never"/>
        <w:tblW w:w="136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2083"/>
        <w:gridCol w:w="2457"/>
        <w:gridCol w:w="3553"/>
        <w:gridCol w:w="1873"/>
        <w:gridCol w:w="22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3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208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企业名称</w:t>
            </w:r>
          </w:p>
        </w:tc>
        <w:tc>
          <w:tcPr>
            <w:tcW w:w="2457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参展产品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名</w:t>
            </w:r>
            <w:r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称</w:t>
            </w:r>
          </w:p>
        </w:tc>
        <w:tc>
          <w:tcPr>
            <w:tcW w:w="355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法人（主要负责人）</w:t>
            </w:r>
          </w:p>
        </w:tc>
        <w:tc>
          <w:tcPr>
            <w:tcW w:w="187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手机号码</w:t>
            </w:r>
          </w:p>
        </w:tc>
        <w:tc>
          <w:tcPr>
            <w:tcW w:w="22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20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20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20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20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5</w:t>
            </w:r>
          </w:p>
        </w:tc>
        <w:tc>
          <w:tcPr>
            <w:tcW w:w="20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ascii="仿宋_GB2312" w:hAnsi="仿宋_GB2312" w:eastAsia="仿宋_GB2312" w:cs="仿宋_GB2312"/>
                <w:sz w:val="32"/>
                <w:szCs w:val="32"/>
              </w:rPr>
              <w:t>6</w:t>
            </w:r>
          </w:p>
        </w:tc>
        <w:tc>
          <w:tcPr>
            <w:tcW w:w="20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3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08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457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5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26" w:firstLineChars="200"/>
        <w:rPr>
          <w:rFonts w:ascii="仿宋_GB2312" w:hAnsi="宋体" w:eastAsia="仿宋_GB2312"/>
          <w:b/>
          <w:bCs/>
          <w:spacing w:val="6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pacing w:val="6"/>
          <w:sz w:val="30"/>
          <w:szCs w:val="30"/>
        </w:rPr>
        <w:t>注：每个企业可申报多款产品。</w:t>
      </w:r>
    </w:p>
    <w:p>
      <w:pPr>
        <w:rPr>
          <w:rFonts w:ascii="黑体" w:hAnsi="黑体" w:eastAsia="黑体" w:cs="仿宋_GB2312"/>
          <w:sz w:val="28"/>
          <w:szCs w:val="28"/>
        </w:rPr>
      </w:pPr>
      <w:r>
        <w:rPr>
          <w:rFonts w:hint="eastAsia" w:ascii="黑体" w:hAnsi="黑体" w:eastAsia="黑体" w:cs="仿宋_GB2312"/>
          <w:sz w:val="28"/>
          <w:szCs w:val="28"/>
        </w:rPr>
        <w:t>附件</w:t>
      </w:r>
      <w:r>
        <w:rPr>
          <w:rFonts w:ascii="黑体" w:hAnsi="黑体" w:eastAsia="黑体" w:cs="仿宋_GB2312"/>
          <w:sz w:val="28"/>
          <w:szCs w:val="28"/>
        </w:rPr>
        <w:t>2</w:t>
      </w:r>
      <w:r>
        <w:rPr>
          <w:rFonts w:hint="eastAsia" w:ascii="黑体" w:hAnsi="黑体" w:eastAsia="黑体" w:cs="仿宋_GB2312"/>
          <w:sz w:val="28"/>
          <w:szCs w:val="28"/>
        </w:rPr>
        <w:t>：</w:t>
      </w:r>
    </w:p>
    <w:p>
      <w:pPr>
        <w:spacing w:line="680" w:lineRule="exact"/>
        <w:jc w:val="center"/>
        <w:rPr>
          <w:rFonts w:ascii="仿宋_GB2312" w:hAnsi="仿宋_GB2312" w:eastAsia="仿宋_GB2312" w:cs="仿宋_GB2312"/>
          <w:sz w:val="24"/>
        </w:rPr>
      </w:pPr>
      <w:r>
        <w:rPr>
          <w:rFonts w:hint="eastAsia" w:ascii="方正小标宋简体" w:hAnsi="宋体" w:eastAsia="方正小标宋简体"/>
          <w:bCs/>
          <w:spacing w:val="6"/>
          <w:sz w:val="44"/>
          <w:szCs w:val="44"/>
        </w:rPr>
        <w:t>青藏高原青年创业产品展销平台项目征集表</w:t>
      </w:r>
    </w:p>
    <w:tbl>
      <w:tblPr>
        <w:tblStyle w:val="13"/>
        <w:tblpPr w:leftFromText="180" w:rightFromText="180" w:vertAnchor="text" w:horzAnchor="page" w:tblpX="1521" w:tblpY="524"/>
        <w:tblOverlap w:val="never"/>
        <w:tblW w:w="139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573"/>
        <w:gridCol w:w="1459"/>
        <w:gridCol w:w="1501"/>
        <w:gridCol w:w="1990"/>
        <w:gridCol w:w="1991"/>
        <w:gridCol w:w="1990"/>
        <w:gridCol w:w="1841"/>
        <w:gridCol w:w="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</w:trPr>
        <w:tc>
          <w:tcPr>
            <w:tcW w:w="77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57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企业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145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产品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150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产品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介绍</w:t>
            </w:r>
          </w:p>
        </w:tc>
        <w:tc>
          <w:tcPr>
            <w:tcW w:w="19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产品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价格</w:t>
            </w:r>
          </w:p>
        </w:tc>
        <w:tc>
          <w:tcPr>
            <w:tcW w:w="199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有无</w:t>
            </w:r>
          </w:p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商标</w:t>
            </w:r>
          </w:p>
        </w:tc>
        <w:tc>
          <w:tcPr>
            <w:tcW w:w="199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法人（主要负责人）</w:t>
            </w:r>
          </w:p>
        </w:tc>
        <w:tc>
          <w:tcPr>
            <w:tcW w:w="184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87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15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59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15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59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15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59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59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59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59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59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775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7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59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50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99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84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ind w:left="1917" w:leftChars="608" w:hanging="640" w:hanging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470" w:firstLineChars="150"/>
        <w:rPr>
          <w:rFonts w:ascii="仿宋_GB2312" w:hAnsi="宋体" w:eastAsia="仿宋_GB2312"/>
          <w:b/>
          <w:bCs/>
          <w:spacing w:val="6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pacing w:val="6"/>
          <w:sz w:val="30"/>
          <w:szCs w:val="30"/>
        </w:rPr>
        <w:t>注：每个企业可申报多款产品，务必标明产品销售价格。</w:t>
      </w:r>
    </w:p>
    <w:p>
      <w:pPr>
        <w:rPr>
          <w:rFonts w:ascii="黑体" w:hAnsi="黑体" w:eastAsia="黑体" w:cs="仿宋_GB2312"/>
          <w:sz w:val="28"/>
          <w:szCs w:val="28"/>
        </w:rPr>
      </w:pPr>
      <w:bookmarkStart w:id="0" w:name="_GoBack"/>
      <w:r>
        <w:rPr>
          <w:rFonts w:hint="eastAsia" w:ascii="黑体" w:hAnsi="黑体" w:eastAsia="黑体" w:cs="仿宋_GB2312"/>
          <w:sz w:val="28"/>
          <w:szCs w:val="28"/>
        </w:rPr>
        <w:t>附件</w:t>
      </w:r>
      <w:r>
        <w:rPr>
          <w:rFonts w:ascii="黑体" w:hAnsi="黑体" w:eastAsia="黑体" w:cs="仿宋_GB2312"/>
          <w:sz w:val="28"/>
          <w:szCs w:val="28"/>
        </w:rPr>
        <w:t>3</w:t>
      </w:r>
      <w:r>
        <w:rPr>
          <w:rFonts w:hint="eastAsia" w:ascii="黑体" w:hAnsi="黑体" w:eastAsia="黑体" w:cs="仿宋_GB2312"/>
          <w:sz w:val="28"/>
          <w:szCs w:val="28"/>
        </w:rPr>
        <w:t>：</w:t>
      </w:r>
    </w:p>
    <w:p>
      <w:pPr>
        <w:spacing w:line="520" w:lineRule="exact"/>
        <w:jc w:val="center"/>
        <w:rPr>
          <w:rFonts w:ascii="方正小标宋简体" w:hAnsi="宋体" w:eastAsia="方正小标宋简体"/>
          <w:bCs/>
          <w:spacing w:val="6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spacing w:val="6"/>
          <w:sz w:val="44"/>
          <w:szCs w:val="44"/>
        </w:rPr>
        <w:t>青年创业项目和产品推荐汇报表</w:t>
      </w:r>
    </w:p>
    <w:tbl>
      <w:tblPr>
        <w:tblStyle w:val="13"/>
        <w:tblpPr w:leftFromText="180" w:rightFromText="180" w:vertAnchor="text" w:horzAnchor="margin" w:tblpY="726"/>
        <w:tblOverlap w:val="never"/>
        <w:tblW w:w="139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2980"/>
        <w:gridCol w:w="2763"/>
        <w:gridCol w:w="2844"/>
        <w:gridCol w:w="37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622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980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2763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法人（主要负责人）</w:t>
            </w:r>
          </w:p>
        </w:tc>
        <w:tc>
          <w:tcPr>
            <w:tcW w:w="284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手机号码</w:t>
            </w:r>
          </w:p>
        </w:tc>
        <w:tc>
          <w:tcPr>
            <w:tcW w:w="3771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备注（成果展或线上展销）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2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3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4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5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6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7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8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9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622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ascii="仿宋_GB2312" w:hAnsi="仿宋_GB2312" w:eastAsia="仿宋_GB2312" w:cs="仿宋_GB2312"/>
                <w:szCs w:val="21"/>
              </w:rPr>
              <w:t>10</w:t>
            </w:r>
          </w:p>
        </w:tc>
        <w:tc>
          <w:tcPr>
            <w:tcW w:w="2980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763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2844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377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rPr>
          <w:rFonts w:ascii="仿宋_GB2312" w:hAnsi="仿宋_GB2312" w:eastAsia="仿宋_GB2312" w:cs="仿宋_GB2312"/>
          <w:bCs/>
          <w:spacing w:val="6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pacing w:val="6"/>
          <w:sz w:val="28"/>
          <w:szCs w:val="28"/>
        </w:rPr>
        <w:t>推荐市州团委：</w:t>
      </w:r>
      <w:r>
        <w:rPr>
          <w:rFonts w:ascii="仿宋_GB2312" w:hAnsi="仿宋_GB2312" w:eastAsia="仿宋_GB2312" w:cs="仿宋_GB2312"/>
          <w:bCs/>
          <w:spacing w:val="6"/>
          <w:sz w:val="28"/>
          <w:szCs w:val="28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bCs/>
          <w:spacing w:val="6"/>
          <w:sz w:val="28"/>
          <w:szCs w:val="28"/>
        </w:rPr>
        <w:t>联系人：</w:t>
      </w:r>
      <w:r>
        <w:rPr>
          <w:rFonts w:ascii="仿宋_GB2312" w:hAnsi="仿宋_GB2312" w:eastAsia="仿宋_GB2312" w:cs="仿宋_GB2312"/>
          <w:bCs/>
          <w:spacing w:val="6"/>
          <w:sz w:val="28"/>
          <w:szCs w:val="28"/>
        </w:rPr>
        <w:t xml:space="preserve">                      </w:t>
      </w:r>
      <w:r>
        <w:rPr>
          <w:rFonts w:hint="eastAsia" w:ascii="仿宋_GB2312" w:hAnsi="仿宋_GB2312" w:eastAsia="仿宋_GB2312" w:cs="仿宋_GB2312"/>
          <w:bCs/>
          <w:spacing w:val="6"/>
          <w:sz w:val="28"/>
          <w:szCs w:val="28"/>
        </w:rPr>
        <w:t>联系电话：</w:t>
      </w:r>
      <w:r>
        <w:rPr>
          <w:rFonts w:ascii="仿宋_GB2312" w:hAnsi="仿宋_GB2312" w:eastAsia="仿宋_GB2312" w:cs="仿宋_GB2312"/>
          <w:bCs/>
          <w:spacing w:val="6"/>
          <w:sz w:val="28"/>
          <w:szCs w:val="28"/>
        </w:rPr>
        <w:t xml:space="preserve">       </w:t>
      </w:r>
    </w:p>
    <w:p>
      <w:pPr>
        <w:ind w:firstLine="470" w:firstLineChars="150"/>
        <w:rPr>
          <w:rFonts w:ascii="仿宋_GB2312" w:hAnsi="仿宋_GB2312" w:eastAsia="仿宋_GB2312" w:cs="仿宋_GB2312"/>
          <w:b/>
          <w:bCs/>
          <w:spacing w:val="6"/>
          <w:sz w:val="28"/>
          <w:szCs w:val="28"/>
        </w:rPr>
      </w:pPr>
      <w:r>
        <w:rPr>
          <w:rFonts w:hint="eastAsia" w:ascii="仿宋_GB2312" w:hAnsi="宋体" w:eastAsia="仿宋_GB2312"/>
          <w:b/>
          <w:bCs/>
          <w:spacing w:val="6"/>
          <w:sz w:val="30"/>
          <w:szCs w:val="30"/>
        </w:rPr>
        <w:t>注：此表由市州团委填报。</w:t>
      </w:r>
    </w:p>
    <w:bookmarkEnd w:id="0"/>
    <w:sectPr>
      <w:pgSz w:w="16838" w:h="11906" w:orient="landscape"/>
      <w:pgMar w:top="1463" w:right="1440" w:bottom="1463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enlo">
    <w:altName w:val="Malgun Gothic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A14309"/>
    <w:rsid w:val="00335B98"/>
    <w:rsid w:val="00486100"/>
    <w:rsid w:val="004D5989"/>
    <w:rsid w:val="005A525D"/>
    <w:rsid w:val="00677B7D"/>
    <w:rsid w:val="007335C8"/>
    <w:rsid w:val="008D2EDB"/>
    <w:rsid w:val="00A42E15"/>
    <w:rsid w:val="00AE262D"/>
    <w:rsid w:val="00BE732E"/>
    <w:rsid w:val="00C330FF"/>
    <w:rsid w:val="0133440A"/>
    <w:rsid w:val="028377EA"/>
    <w:rsid w:val="049B3C08"/>
    <w:rsid w:val="06A71A32"/>
    <w:rsid w:val="0B212C1C"/>
    <w:rsid w:val="0B9A4065"/>
    <w:rsid w:val="0C452184"/>
    <w:rsid w:val="0EFA0971"/>
    <w:rsid w:val="11EF1681"/>
    <w:rsid w:val="163B2BFC"/>
    <w:rsid w:val="16AB2048"/>
    <w:rsid w:val="17713DB3"/>
    <w:rsid w:val="18727498"/>
    <w:rsid w:val="1A6D0FCD"/>
    <w:rsid w:val="1AF61C46"/>
    <w:rsid w:val="1B536615"/>
    <w:rsid w:val="1D95131D"/>
    <w:rsid w:val="20AA48F8"/>
    <w:rsid w:val="20F97E23"/>
    <w:rsid w:val="21227773"/>
    <w:rsid w:val="21CD03A5"/>
    <w:rsid w:val="21EF144F"/>
    <w:rsid w:val="25184E6B"/>
    <w:rsid w:val="27524677"/>
    <w:rsid w:val="28E844CE"/>
    <w:rsid w:val="2CDD09EA"/>
    <w:rsid w:val="36165BF5"/>
    <w:rsid w:val="38B6374C"/>
    <w:rsid w:val="3A7F3435"/>
    <w:rsid w:val="40A14309"/>
    <w:rsid w:val="40FA260A"/>
    <w:rsid w:val="4188476B"/>
    <w:rsid w:val="42311F8D"/>
    <w:rsid w:val="43EF429A"/>
    <w:rsid w:val="44E62C8C"/>
    <w:rsid w:val="47EF6D0E"/>
    <w:rsid w:val="49334C2A"/>
    <w:rsid w:val="4A201115"/>
    <w:rsid w:val="4BE76F7B"/>
    <w:rsid w:val="4D4318A2"/>
    <w:rsid w:val="4E3225BB"/>
    <w:rsid w:val="54660B61"/>
    <w:rsid w:val="54E07540"/>
    <w:rsid w:val="578302EF"/>
    <w:rsid w:val="57EB7251"/>
    <w:rsid w:val="5ADF3186"/>
    <w:rsid w:val="5ED01A3A"/>
    <w:rsid w:val="5FA06667"/>
    <w:rsid w:val="62444621"/>
    <w:rsid w:val="627A4683"/>
    <w:rsid w:val="6623342D"/>
    <w:rsid w:val="6633522B"/>
    <w:rsid w:val="6A125CC1"/>
    <w:rsid w:val="6A1B6592"/>
    <w:rsid w:val="6BCE539B"/>
    <w:rsid w:val="6D1502E0"/>
    <w:rsid w:val="6D535020"/>
    <w:rsid w:val="6EC5468B"/>
    <w:rsid w:val="70554A0B"/>
    <w:rsid w:val="71292BB2"/>
    <w:rsid w:val="73890DC3"/>
    <w:rsid w:val="73A82245"/>
    <w:rsid w:val="74C65E54"/>
    <w:rsid w:val="74D77FD0"/>
    <w:rsid w:val="76970D8B"/>
    <w:rsid w:val="76EE5AB9"/>
    <w:rsid w:val="77F762EF"/>
    <w:rsid w:val="7ABA19FE"/>
    <w:rsid w:val="7C075618"/>
    <w:rsid w:val="7E463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qFormat="1"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qFormat="1" w:unhideWhenUsed="0" w:uiPriority="99" w:semiHidden="0" w:name="HTML Keyboard"/>
    <w:lsdException w:uiPriority="99" w:name="HTML Preformatted"/>
    <w:lsdException w:qFormat="1" w:unhideWhenUsed="0" w:uiPriority="99" w:semiHidden="0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1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5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5">
    <w:name w:val="Strong"/>
    <w:basedOn w:val="4"/>
    <w:qFormat/>
    <w:uiPriority w:val="99"/>
    <w:rPr>
      <w:rFonts w:cs="Times New Roman"/>
      <w:b/>
    </w:rPr>
  </w:style>
  <w:style w:type="character" w:styleId="6">
    <w:name w:val="FollowedHyperlink"/>
    <w:basedOn w:val="4"/>
    <w:qFormat/>
    <w:uiPriority w:val="99"/>
    <w:rPr>
      <w:rFonts w:cs="Times New Roman"/>
      <w:color w:val="333333"/>
      <w:u w:val="none"/>
    </w:rPr>
  </w:style>
  <w:style w:type="character" w:styleId="7">
    <w:name w:val="HTML Definition"/>
    <w:basedOn w:val="4"/>
    <w:uiPriority w:val="99"/>
    <w:rPr>
      <w:rFonts w:cs="Times New Roman"/>
      <w:i/>
    </w:rPr>
  </w:style>
  <w:style w:type="character" w:styleId="8">
    <w:name w:val="Hyperlink"/>
    <w:basedOn w:val="4"/>
    <w:qFormat/>
    <w:uiPriority w:val="99"/>
    <w:rPr>
      <w:rFonts w:cs="Times New Roman"/>
      <w:color w:val="333333"/>
      <w:u w:val="none"/>
    </w:rPr>
  </w:style>
  <w:style w:type="character" w:styleId="9">
    <w:name w:val="HTML Code"/>
    <w:basedOn w:val="4"/>
    <w:uiPriority w:val="99"/>
    <w:rPr>
      <w:rFonts w:ascii="Menlo" w:hAnsi="Menlo" w:eastAsia="Times New Roman" w:cs="Menlo"/>
      <w:color w:val="C7254E"/>
      <w:sz w:val="21"/>
      <w:szCs w:val="21"/>
      <w:shd w:val="clear" w:color="auto" w:fill="F9F2F4"/>
    </w:rPr>
  </w:style>
  <w:style w:type="character" w:styleId="10">
    <w:name w:val="HTML Cite"/>
    <w:basedOn w:val="4"/>
    <w:qFormat/>
    <w:uiPriority w:val="99"/>
    <w:rPr>
      <w:rFonts w:cs="Times New Roman"/>
    </w:rPr>
  </w:style>
  <w:style w:type="character" w:styleId="11">
    <w:name w:val="HTML Keyboard"/>
    <w:basedOn w:val="4"/>
    <w:qFormat/>
    <w:uiPriority w:val="99"/>
    <w:rPr>
      <w:rFonts w:ascii="Menlo" w:hAnsi="Menlo" w:eastAsia="Times New Roman" w:cs="Menlo"/>
      <w:color w:val="FFFFFF"/>
      <w:sz w:val="21"/>
      <w:szCs w:val="21"/>
      <w:shd w:val="clear" w:color="auto" w:fill="333333"/>
    </w:rPr>
  </w:style>
  <w:style w:type="character" w:styleId="12">
    <w:name w:val="HTML Sample"/>
    <w:basedOn w:val="4"/>
    <w:qFormat/>
    <w:uiPriority w:val="99"/>
    <w:rPr>
      <w:rFonts w:ascii="Menlo" w:hAnsi="Menlo" w:eastAsia="Times New Roman" w:cs="Menlo"/>
      <w:sz w:val="21"/>
      <w:szCs w:val="21"/>
    </w:rPr>
  </w:style>
  <w:style w:type="table" w:styleId="14">
    <w:name w:val="Table Grid"/>
    <w:basedOn w:val="13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5">
    <w:name w:val="Footer Char"/>
    <w:basedOn w:val="4"/>
    <w:link w:val="2"/>
    <w:semiHidden/>
    <w:qFormat/>
    <w:uiPriority w:val="99"/>
    <w:rPr>
      <w:rFonts w:ascii="Calibri" w:hAnsi="Calibri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38738;&#24180;&#21019;&#19994;&#22253;-&#20225;&#19994;&#37096;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6</Pages>
  <Words>250</Words>
  <Characters>1431</Characters>
  <Lines>0</Lines>
  <Paragraphs>0</Paragraphs>
  <TotalTime>0</TotalTime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2018-04-12T02:07:00Z</dcterms:created>
  <dc:creator>青年创业园-企业部</dc:creator>
  <cp:lastModifiedBy>小麦</cp:lastModifiedBy>
  <dcterms:modified xsi:type="dcterms:W3CDTF">2018-04-18T10:53:18Z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